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514600" cy="723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146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237548828125" w:line="240" w:lineRule="auto"/>
        <w:ind w:left="0" w:right="0" w:firstLine="0"/>
        <w:jc w:val="left"/>
        <w:rPr>
          <w:rFonts w:ascii="Open Sans" w:cs="Open Sans" w:eastAsia="Open Sans" w:hAnsi="Open Sans"/>
          <w:b w:val="1"/>
          <w:i w:val="0"/>
          <w:smallCaps w:val="0"/>
          <w:strike w:val="0"/>
          <w:color w:val="002060"/>
          <w:sz w:val="28"/>
          <w:szCs w:val="28"/>
          <w:u w:val="none"/>
          <w:shd w:fill="auto" w:val="clear"/>
          <w:vertAlign w:val="baseline"/>
        </w:rPr>
      </w:pPr>
      <w:r w:rsidDel="00000000" w:rsidR="00000000" w:rsidRPr="00000000">
        <w:rPr>
          <w:rFonts w:ascii="Open Sans" w:cs="Open Sans" w:eastAsia="Open Sans" w:hAnsi="Open Sans"/>
          <w:b w:val="1"/>
          <w:i w:val="0"/>
          <w:smallCaps w:val="0"/>
          <w:strike w:val="0"/>
          <w:color w:val="002060"/>
          <w:sz w:val="28"/>
          <w:szCs w:val="28"/>
          <w:u w:val="none"/>
          <w:shd w:fill="auto" w:val="clear"/>
          <w:vertAlign w:val="baseline"/>
          <w:rtl w:val="0"/>
        </w:rPr>
        <w:t xml:space="preserve">AMTA NATIONAL CONVENTION SCHOLARSHIP APPLICATION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63037109375" w:line="240" w:lineRule="auto"/>
        <w:ind w:left="21.60003662109375" w:right="0" w:firstLine="0"/>
        <w:jc w:val="left"/>
        <w:rPr>
          <w:rFonts w:ascii="Open Sans" w:cs="Open Sans" w:eastAsia="Open Sans" w:hAnsi="Open Sans"/>
          <w:b w:val="1"/>
          <w:i w:val="0"/>
          <w:smallCaps w:val="0"/>
          <w:strike w:val="0"/>
          <w:color w:val="00206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2060"/>
          <w:sz w:val="24"/>
          <w:szCs w:val="24"/>
          <w:u w:val="none"/>
          <w:shd w:fill="auto" w:val="clear"/>
          <w:vertAlign w:val="baseline"/>
          <w:rtl w:val="0"/>
        </w:rPr>
        <w:t xml:space="preserve">Recipient Award: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537109375" w:line="272.2543430328369" w:lineRule="auto"/>
        <w:ind w:left="12.239990234375" w:right="607.1051025390625"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Scholarship recipients will receive a complimentary registration to 202</w:t>
      </w:r>
      <w:r w:rsidDel="00000000" w:rsidR="00000000" w:rsidRPr="00000000">
        <w:rPr>
          <w:rFonts w:ascii="Open Sans" w:cs="Open Sans" w:eastAsia="Open Sans" w:hAnsi="Open Sans"/>
          <w:sz w:val="24"/>
          <w:szCs w:val="24"/>
          <w:rtl w:val="0"/>
        </w:rPr>
        <w:t xml:space="preserve">5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AMTA National Convention. This scholarship is good for the Thursday </w:t>
      </w:r>
      <w:r w:rsidDel="00000000" w:rsidR="00000000" w:rsidRPr="00000000">
        <w:rPr>
          <w:rFonts w:ascii="Open Sans" w:cs="Open Sans" w:eastAsia="Open Sans" w:hAnsi="Open Sans"/>
          <w:sz w:val="24"/>
          <w:szCs w:val="24"/>
          <w:rtl w:val="0"/>
        </w:rPr>
        <w:t xml:space="preserve">August 21st</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Saturday </w:t>
      </w:r>
      <w:r w:rsidDel="00000000" w:rsidR="00000000" w:rsidRPr="00000000">
        <w:rPr>
          <w:rFonts w:ascii="Open Sans" w:cs="Open Sans" w:eastAsia="Open Sans" w:hAnsi="Open Sans"/>
          <w:sz w:val="24"/>
          <w:szCs w:val="24"/>
          <w:rtl w:val="0"/>
        </w:rPr>
        <w:t xml:space="preserve">August 23rd</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202</w:t>
      </w:r>
      <w:r w:rsidDel="00000000" w:rsidR="00000000" w:rsidRPr="00000000">
        <w:rPr>
          <w:rFonts w:ascii="Open Sans" w:cs="Open Sans" w:eastAsia="Open Sans" w:hAnsi="Open Sans"/>
          <w:sz w:val="24"/>
          <w:szCs w:val="24"/>
          <w:rtl w:val="0"/>
        </w:rPr>
        <w:t xml:space="preserve">5</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registration (a $</w:t>
      </w:r>
      <w:r w:rsidDel="00000000" w:rsidR="00000000" w:rsidRPr="00000000">
        <w:rPr>
          <w:rFonts w:ascii="Open Sans" w:cs="Open Sans" w:eastAsia="Open Sans" w:hAnsi="Open Sans"/>
          <w:sz w:val="24"/>
          <w:szCs w:val="24"/>
          <w:rtl w:val="0"/>
        </w:rPr>
        <w:t xml:space="preserve">435</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value!).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37890625" w:line="272.2543430328369" w:lineRule="auto"/>
        <w:ind w:left="3.84002685546875" w:right="0" w:firstLine="19.680023193359375"/>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Recipients are responsible for paying for (and booking) their own transportation, </w:t>
      </w:r>
      <w:r w:rsidDel="00000000" w:rsidR="00000000" w:rsidRPr="00000000">
        <w:rPr>
          <w:rFonts w:ascii="Open Sans" w:cs="Open Sans" w:eastAsia="Open Sans" w:hAnsi="Open Sans"/>
          <w:b w:val="1"/>
          <w:sz w:val="24"/>
          <w:szCs w:val="24"/>
          <w:rtl w:val="0"/>
        </w:rPr>
        <w:t xml:space="preserve">accommodations</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 and other incidentals. As well as any additional classes and/or workshops they wish to attend.</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37890625" w:line="272.2543430328369" w:lineRule="auto"/>
        <w:ind w:left="3.84002685546875" w:right="0" w:firstLine="19.680023193359375"/>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The recipient of the scholarship will be required to provide a written summary of their experiences at AMTA National Convention within 30 days after the convention.  The summary will be shared on our AMTA Minnesota website and featured on our social media pages to help promote our massage community.**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372802734375" w:line="240" w:lineRule="auto"/>
        <w:ind w:left="21.60003662109375" w:right="0" w:firstLine="0"/>
        <w:jc w:val="left"/>
        <w:rPr>
          <w:rFonts w:ascii="Open Sans" w:cs="Open Sans" w:eastAsia="Open Sans" w:hAnsi="Open Sans"/>
          <w:b w:val="1"/>
          <w:i w:val="0"/>
          <w:smallCaps w:val="0"/>
          <w:strike w:val="0"/>
          <w:color w:val="00206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2060"/>
          <w:sz w:val="24"/>
          <w:szCs w:val="24"/>
          <w:u w:val="none"/>
          <w:shd w:fill="auto" w:val="clear"/>
          <w:vertAlign w:val="baseline"/>
          <w:rtl w:val="0"/>
        </w:rPr>
        <w:t xml:space="preserve">Eligibility: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59814453125" w:line="272.2543430328369" w:lineRule="auto"/>
        <w:ind w:left="2.1600341796875" w:right="253.095703125" w:hanging="1.67999267578125"/>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To be eligible, you must be a professional member in good standing and assigned to the Minnesota chapter. You must also answer, in essay form, the three questions presented below.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59814453125" w:line="272.2543430328369" w:lineRule="auto"/>
        <w:ind w:left="0.48004150390625" w:right="253.095703125"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372802734375" w:line="240" w:lineRule="auto"/>
        <w:ind w:left="0" w:right="0" w:firstLine="0"/>
        <w:jc w:val="left"/>
        <w:rPr>
          <w:rFonts w:ascii="Open Sans" w:cs="Open Sans" w:eastAsia="Open Sans" w:hAnsi="Open Sans"/>
          <w:b w:val="1"/>
          <w:i w:val="0"/>
          <w:smallCaps w:val="0"/>
          <w:strike w:val="0"/>
          <w:color w:val="00206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2060"/>
          <w:sz w:val="24"/>
          <w:szCs w:val="24"/>
          <w:u w:val="none"/>
          <w:shd w:fill="auto" w:val="clear"/>
          <w:vertAlign w:val="baseline"/>
          <w:rtl w:val="0"/>
        </w:rPr>
        <w:t xml:space="preserve">APPLICANT INFO: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5919189453125"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AMTA Member ID: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5919189453125" w:line="240" w:lineRule="auto"/>
        <w:ind w:left="23.520050048828125"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First Name: Last Name: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5919189453125"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Address: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5919189453125" w:line="240" w:lineRule="auto"/>
        <w:ind w:left="23.520050048828125"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Phone: Email: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4278564453125" w:line="240" w:lineRule="auto"/>
        <w:ind w:left="21.60003662109375" w:right="0" w:firstLine="0"/>
        <w:jc w:val="left"/>
        <w:rPr>
          <w:rFonts w:ascii="Open Sans" w:cs="Open Sans" w:eastAsia="Open Sans" w:hAnsi="Open Sans"/>
          <w:b w:val="0"/>
          <w:i w:val="0"/>
          <w:smallCaps w:val="0"/>
          <w:strike w:val="0"/>
          <w:color w:val="00206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2060"/>
          <w:sz w:val="24"/>
          <w:szCs w:val="24"/>
          <w:u w:val="none"/>
          <w:shd w:fill="auto" w:val="clear"/>
          <w:vertAlign w:val="baseline"/>
          <w:rtl w:val="0"/>
        </w:rPr>
        <w:t xml:space="preserve">ESSAY QUESTION</w:t>
      </w:r>
      <w:r w:rsidDel="00000000" w:rsidR="00000000" w:rsidRPr="00000000">
        <w:rPr>
          <w:rFonts w:ascii="Open Sans" w:cs="Open Sans" w:eastAsia="Open Sans" w:hAnsi="Open Sans"/>
          <w:b w:val="0"/>
          <w:i w:val="0"/>
          <w:smallCaps w:val="0"/>
          <w:strike w:val="0"/>
          <w:color w:val="00206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59814453125" w:line="272.2543430328369" w:lineRule="auto"/>
        <w:ind w:left="13.43994140625" w:right="366.40625" w:firstLine="10.080108642578125"/>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How can attending an AMTA National help you advance in your massage therapy career?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3758544921875" w:line="272.2543430328369" w:lineRule="auto"/>
        <w:ind w:left="20.399932861328125" w:right="446.58203125" w:firstLine="3.1201171875"/>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How are you going to apply the knowledge you receive to not only your practice, but our profession as a whole?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3758544921875" w:line="272.2543430328369" w:lineRule="auto"/>
        <w:ind w:left="20.399932861328125" w:right="446.58203125" w:firstLine="3.1201171875"/>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543430328369" w:lineRule="auto"/>
        <w:ind w:left="20.399932861328125" w:right="102.54638671875" w:hanging="16.7999267578125"/>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What are you currently doing to give back to your community professionally and/or personally?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37890625" w:line="240" w:lineRule="auto"/>
        <w:ind w:left="11.0400390625" w:right="0" w:firstLine="0"/>
        <w:jc w:val="left"/>
        <w:rPr>
          <w:rFonts w:ascii="Open Sans" w:cs="Open Sans" w:eastAsia="Open Sans" w:hAnsi="Open Sans"/>
          <w:b w:val="1"/>
          <w:i w:val="0"/>
          <w:smallCaps w:val="0"/>
          <w:strike w:val="0"/>
          <w:color w:val="00206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2060"/>
          <w:sz w:val="24"/>
          <w:szCs w:val="24"/>
          <w:u w:val="none"/>
          <w:shd w:fill="auto" w:val="clear"/>
          <w:vertAlign w:val="baseline"/>
          <w:rtl w:val="0"/>
        </w:rPr>
        <w:t xml:space="preserve">Send Application to: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537109375" w:line="240" w:lineRule="auto"/>
        <w:ind w:left="11.0400390625" w:right="0" w:firstLine="0"/>
        <w:jc w:val="left"/>
        <w:rPr>
          <w:rFonts w:ascii="Open Sans" w:cs="Open Sans" w:eastAsia="Open Sans" w:hAnsi="Open Sans"/>
          <w:sz w:val="24"/>
          <w:szCs w:val="24"/>
        </w:rPr>
      </w:pPr>
      <w:hyperlink r:id="rId7">
        <w:r w:rsidDel="00000000" w:rsidR="00000000" w:rsidRPr="00000000">
          <w:rPr>
            <w:rFonts w:ascii="Open Sans" w:cs="Open Sans" w:eastAsia="Open Sans" w:hAnsi="Open Sans"/>
            <w:color w:val="1155cc"/>
            <w:sz w:val="24"/>
            <w:szCs w:val="24"/>
            <w:u w:val="single"/>
            <w:rtl w:val="0"/>
          </w:rPr>
          <w:t xml:space="preserve">ganderson.amtamn@gmail.com</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537109375" w:line="240" w:lineRule="auto"/>
        <w:ind w:left="11.0400390625"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59130859375" w:line="240" w:lineRule="auto"/>
        <w:ind w:left="21.60003662109375" w:right="0" w:firstLine="0"/>
        <w:jc w:val="left"/>
        <w:rPr>
          <w:rFonts w:ascii="Open Sans" w:cs="Open Sans" w:eastAsia="Open Sans" w:hAnsi="Open Sans"/>
          <w:b w:val="1"/>
          <w:i w:val="0"/>
          <w:smallCaps w:val="0"/>
          <w:strike w:val="0"/>
          <w:color w:val="00206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2060"/>
          <w:sz w:val="24"/>
          <w:szCs w:val="24"/>
          <w:u w:val="none"/>
          <w:shd w:fill="auto" w:val="clear"/>
          <w:vertAlign w:val="baseline"/>
          <w:rtl w:val="0"/>
        </w:rPr>
        <w:t xml:space="preserve">Deadline: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537109375"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sz w:val="24"/>
          <w:szCs w:val="24"/>
          <w:rtl w:val="0"/>
        </w:rPr>
        <w:t xml:space="preserve">June 8th 2025</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537109375"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Award recipients will be contacted and announced the week of </w:t>
      </w:r>
      <w:r w:rsidDel="00000000" w:rsidR="00000000" w:rsidRPr="00000000">
        <w:rPr>
          <w:rFonts w:ascii="Open Sans" w:cs="Open Sans" w:eastAsia="Open Sans" w:hAnsi="Open Sans"/>
          <w:sz w:val="24"/>
          <w:szCs w:val="24"/>
          <w:rtl w:val="0"/>
        </w:rPr>
        <w:t xml:space="preserve">June 15, 2025</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59130859375" w:line="240" w:lineRule="auto"/>
        <w:ind w:left="13.91998291015625" w:right="0" w:firstLine="0"/>
        <w:jc w:val="left"/>
        <w:rPr>
          <w:rFonts w:ascii="Open Sans" w:cs="Open Sans" w:eastAsia="Open Sans" w:hAnsi="Open Sans"/>
          <w:b w:val="1"/>
          <w:color w:val="002060"/>
          <w:sz w:val="24"/>
          <w:szCs w:val="24"/>
        </w:rPr>
      </w:pPr>
      <w:r w:rsidDel="00000000" w:rsidR="00000000" w:rsidRPr="00000000">
        <w:rPr>
          <w:rFonts w:ascii="Open Sans" w:cs="Open Sans" w:eastAsia="Open Sans" w:hAnsi="Open Sans"/>
          <w:b w:val="1"/>
          <w:i w:val="0"/>
          <w:smallCaps w:val="0"/>
          <w:strike w:val="0"/>
          <w:color w:val="002060"/>
          <w:sz w:val="24"/>
          <w:szCs w:val="24"/>
          <w:u w:val="none"/>
          <w:shd w:fill="auto" w:val="clear"/>
          <w:vertAlign w:val="baseline"/>
          <w:rtl w:val="0"/>
        </w:rPr>
        <w:t xml:space="preserve">Questions?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8662109375" w:line="240" w:lineRule="auto"/>
        <w:ind w:left="9.900054931640625" w:right="0" w:firstLine="0"/>
        <w:jc w:val="left"/>
        <w:rPr>
          <w:rFonts w:ascii="Times New Roman" w:cs="Times New Roman" w:eastAsia="Times New Roman" w:hAnsi="Times New Roman"/>
          <w:color w:val="002060"/>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ganderson.amtamn@gmail.com</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8662109375" w:line="240" w:lineRule="auto"/>
        <w:ind w:left="0" w:right="0" w:firstLine="0"/>
        <w:jc w:val="left"/>
        <w:rPr>
          <w:rFonts w:ascii="Times New Roman" w:cs="Times New Roman" w:eastAsia="Times New Roman" w:hAnsi="Times New Roman"/>
          <w:color w:val="0563c1"/>
          <w:sz w:val="24"/>
          <w:szCs w:val="24"/>
          <w:u w:val="single"/>
        </w:rPr>
      </w:pPr>
      <w:hyperlink r:id="rId9">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amta.minnesota@gmail.com</w:t>
        </w:r>
      </w:hyperlink>
      <w:r w:rsidDel="00000000" w:rsidR="00000000" w:rsidRPr="00000000">
        <w:rPr>
          <w:rFonts w:ascii="Times New Roman" w:cs="Times New Roman" w:eastAsia="Times New Roman" w:hAnsi="Times New Roman"/>
          <w:i w:val="0"/>
          <w:smallCaps w:val="0"/>
          <w:strike w:val="0"/>
          <w:color w:val="0563c1"/>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8662109375" w:line="240" w:lineRule="auto"/>
        <w:ind w:left="9.900054931640625" w:right="0" w:firstLine="0"/>
        <w:jc w:val="left"/>
        <w:rPr>
          <w:rFonts w:ascii="Calibri" w:cs="Calibri" w:eastAsia="Calibri" w:hAnsi="Calibri"/>
          <w:color w:val="0563c1"/>
          <w:u w:val="single"/>
        </w:rPr>
      </w:pPr>
      <w:r w:rsidDel="00000000" w:rsidR="00000000" w:rsidRPr="00000000">
        <w:rPr>
          <w:rtl w:val="0"/>
        </w:rPr>
      </w:r>
    </w:p>
    <w:sectPr>
      <w:pgSz w:h="15840" w:w="12240" w:orient="portrait"/>
      <w:pgMar w:bottom="1996.9140625" w:top="1456.5234375" w:left="1440" w:right="1396.641845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mta.minnesota@gmail.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ganderson.amtamn@gmail.com" TargetMode="External"/><Relationship Id="rId8" Type="http://schemas.openxmlformats.org/officeDocument/2006/relationships/hyperlink" Target="mailto:ganderson.amtamn@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